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4536"/>
      </w:tblGrid>
      <w:tr w:rsidR="005C7B18" w:rsidRPr="005C7B18" w:rsidTr="005C7B18">
        <w:trPr>
          <w:trHeight w:val="417"/>
        </w:trPr>
        <w:tc>
          <w:tcPr>
            <w:tcW w:w="2552" w:type="dxa"/>
            <w:hideMark/>
          </w:tcPr>
          <w:p w:rsidR="005C7B18" w:rsidRPr="005C7B18" w:rsidRDefault="005C7B18" w:rsidP="005C7B18">
            <w:r w:rsidRPr="005C7B18">
              <w:t>ФИО</w:t>
            </w:r>
          </w:p>
        </w:tc>
        <w:tc>
          <w:tcPr>
            <w:tcW w:w="2693" w:type="dxa"/>
            <w:hideMark/>
          </w:tcPr>
          <w:p w:rsidR="005C7B18" w:rsidRPr="005C7B18" w:rsidRDefault="005C7B18" w:rsidP="005C7B18">
            <w:r>
              <w:t>Д</w:t>
            </w:r>
            <w:r w:rsidRPr="005C7B18">
              <w:t>олжность</w:t>
            </w:r>
          </w:p>
        </w:tc>
        <w:tc>
          <w:tcPr>
            <w:tcW w:w="4536" w:type="dxa"/>
            <w:noWrap/>
            <w:hideMark/>
          </w:tcPr>
          <w:p w:rsidR="005C7B18" w:rsidRPr="005C7B18" w:rsidRDefault="005C7B18" w:rsidP="005C7B18">
            <w:r>
              <w:t>С</w:t>
            </w:r>
            <w:r w:rsidRPr="005C7B18">
              <w:t>пециальность</w:t>
            </w:r>
          </w:p>
        </w:tc>
      </w:tr>
      <w:tr w:rsidR="005C7B18" w:rsidRPr="005C7B18" w:rsidTr="005C7B18">
        <w:trPr>
          <w:trHeight w:val="540"/>
        </w:trPr>
        <w:tc>
          <w:tcPr>
            <w:tcW w:w="2552" w:type="dxa"/>
            <w:hideMark/>
          </w:tcPr>
          <w:p w:rsidR="005C7B18" w:rsidRPr="005C7B18" w:rsidRDefault="005C7B18" w:rsidP="005C7B18">
            <w:r w:rsidRPr="005C7B18">
              <w:t>Алферова</w:t>
            </w:r>
            <w:r>
              <w:t xml:space="preserve"> </w:t>
            </w:r>
            <w:proofErr w:type="spellStart"/>
            <w:r w:rsidRPr="005C7B18">
              <w:t>Ивета</w:t>
            </w:r>
            <w:proofErr w:type="spellEnd"/>
            <w:r w:rsidRPr="005C7B18">
              <w:t xml:space="preserve"> Олеговна 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 w:rsidP="005C7B18">
            <w:r w:rsidRPr="005C7B18">
              <w:t>Старшая медсестра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Общая практика и организация сестринского дела</w:t>
            </w:r>
          </w:p>
        </w:tc>
      </w:tr>
      <w:tr w:rsidR="005C7B18" w:rsidRPr="005C7B18" w:rsidTr="005C7B18">
        <w:trPr>
          <w:trHeight w:val="765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 xml:space="preserve">Артамонова </w:t>
            </w:r>
            <w:proofErr w:type="spellStart"/>
            <w:r w:rsidRPr="005C7B18">
              <w:t>Гаянэ</w:t>
            </w:r>
            <w:proofErr w:type="spellEnd"/>
            <w:r w:rsidRPr="005C7B18">
              <w:t xml:space="preserve"> Григорьевна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Медсестра палатная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Сестринское дело</w:t>
            </w:r>
          </w:p>
        </w:tc>
      </w:tr>
      <w:tr w:rsidR="005C7B18" w:rsidRPr="005C7B18" w:rsidTr="005C7B18">
        <w:trPr>
          <w:trHeight w:val="810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>Баранова Татьяна Александровна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Сестра хозяйка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Технолог</w:t>
            </w:r>
          </w:p>
        </w:tc>
      </w:tr>
      <w:tr w:rsidR="005C7B18" w:rsidRPr="005C7B18" w:rsidTr="005C7B18">
        <w:trPr>
          <w:trHeight w:val="555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>Ветчинина Анна Борисовна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 xml:space="preserve">Психолог 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Психология</w:t>
            </w:r>
          </w:p>
        </w:tc>
      </w:tr>
      <w:tr w:rsidR="005C7B18" w:rsidRPr="005C7B18" w:rsidTr="005C7B18">
        <w:trPr>
          <w:trHeight w:val="795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 xml:space="preserve">Вишнякова Светлана </w:t>
            </w:r>
            <w:proofErr w:type="spellStart"/>
            <w:r w:rsidRPr="005C7B18">
              <w:t>Витаутовна</w:t>
            </w:r>
            <w:proofErr w:type="spellEnd"/>
          </w:p>
        </w:tc>
        <w:tc>
          <w:tcPr>
            <w:tcW w:w="2693" w:type="dxa"/>
            <w:hideMark/>
          </w:tcPr>
          <w:p w:rsidR="005C7B18" w:rsidRPr="005C7B18" w:rsidRDefault="005C7B18">
            <w:r w:rsidRPr="005C7B18">
              <w:t>Медсестра по массажу, инструктор ЛФК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Медицинский массаж и лечебная физкультура</w:t>
            </w:r>
          </w:p>
        </w:tc>
      </w:tr>
      <w:tr w:rsidR="005C7B18" w:rsidRPr="005C7B18" w:rsidTr="005C7B18">
        <w:trPr>
          <w:trHeight w:val="540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>Давыдова Ольга Николаевна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Медсестра палатная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Сестринское дело</w:t>
            </w:r>
          </w:p>
        </w:tc>
      </w:tr>
      <w:tr w:rsidR="005C7B18" w:rsidRPr="005C7B18" w:rsidTr="005C7B18">
        <w:trPr>
          <w:trHeight w:val="540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>Кириллова Анна Николаевна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Медсестра палатная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Сестринское дело и организация сестринского дела</w:t>
            </w:r>
          </w:p>
        </w:tc>
      </w:tr>
      <w:tr w:rsidR="005C7B18" w:rsidRPr="005C7B18" w:rsidTr="005C7B18">
        <w:trPr>
          <w:trHeight w:val="810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>Кондаурова Людмила Алексеевна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Диетическая сестра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Диетология</w:t>
            </w:r>
          </w:p>
        </w:tc>
      </w:tr>
      <w:tr w:rsidR="005C7B18" w:rsidRPr="005C7B18" w:rsidTr="005C7B18">
        <w:trPr>
          <w:trHeight w:val="540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>Ляхова Елена Николаевна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Медсестра палатная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Сестринское дело</w:t>
            </w:r>
          </w:p>
        </w:tc>
      </w:tr>
      <w:tr w:rsidR="005C7B18" w:rsidRPr="005C7B18" w:rsidTr="005C7B18">
        <w:trPr>
          <w:trHeight w:val="540"/>
        </w:trPr>
        <w:tc>
          <w:tcPr>
            <w:tcW w:w="2552" w:type="dxa"/>
            <w:hideMark/>
          </w:tcPr>
          <w:p w:rsidR="005C7B18" w:rsidRPr="005C7B18" w:rsidRDefault="005C7B18">
            <w:proofErr w:type="spellStart"/>
            <w:r w:rsidRPr="005C7B18">
              <w:t>Максимчук</w:t>
            </w:r>
            <w:proofErr w:type="spellEnd"/>
            <w:r w:rsidRPr="005C7B18">
              <w:t xml:space="preserve"> Анна Валерьевна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Медсестра палатная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Сестринское дело</w:t>
            </w:r>
          </w:p>
        </w:tc>
      </w:tr>
      <w:tr w:rsidR="005C7B18" w:rsidRPr="005C7B18" w:rsidTr="005C7B18">
        <w:trPr>
          <w:trHeight w:val="750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>Мальцева Марина Александровна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Медсестра палатная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Сестринское дело</w:t>
            </w:r>
          </w:p>
        </w:tc>
      </w:tr>
      <w:tr w:rsidR="005C7B18" w:rsidRPr="005C7B18" w:rsidTr="005C7B18">
        <w:trPr>
          <w:trHeight w:val="540"/>
        </w:trPr>
        <w:tc>
          <w:tcPr>
            <w:tcW w:w="2552" w:type="dxa"/>
            <w:hideMark/>
          </w:tcPr>
          <w:p w:rsidR="005C7B18" w:rsidRPr="005C7B18" w:rsidRDefault="005C7B18">
            <w:proofErr w:type="spellStart"/>
            <w:r w:rsidRPr="005C7B18">
              <w:t>Мошкарова</w:t>
            </w:r>
            <w:proofErr w:type="spellEnd"/>
            <w:r w:rsidRPr="005C7B18">
              <w:t xml:space="preserve"> Ольга Сергеевна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Сестра хозяйка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Экономист</w:t>
            </w:r>
          </w:p>
        </w:tc>
      </w:tr>
      <w:tr w:rsidR="005C7B18" w:rsidRPr="005C7B18" w:rsidTr="005C7B18">
        <w:trPr>
          <w:trHeight w:val="540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>Смирнова Лина Александровна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Медсестра палатная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Сестринское дело</w:t>
            </w:r>
          </w:p>
        </w:tc>
      </w:tr>
      <w:tr w:rsidR="005C7B18" w:rsidRPr="005C7B18" w:rsidTr="005C7B18">
        <w:trPr>
          <w:trHeight w:val="810"/>
        </w:trPr>
        <w:tc>
          <w:tcPr>
            <w:tcW w:w="2552" w:type="dxa"/>
            <w:hideMark/>
          </w:tcPr>
          <w:p w:rsidR="005C7B18" w:rsidRPr="005C7B18" w:rsidRDefault="005C7B18">
            <w:proofErr w:type="spellStart"/>
            <w:r w:rsidRPr="005C7B18">
              <w:t>Цветникова</w:t>
            </w:r>
            <w:proofErr w:type="spellEnd"/>
            <w:r w:rsidRPr="005C7B18">
              <w:t xml:space="preserve"> Людмила Владимировна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Логопед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Логопедия</w:t>
            </w:r>
          </w:p>
        </w:tc>
      </w:tr>
      <w:tr w:rsidR="005C7B18" w:rsidRPr="005C7B18" w:rsidTr="005C7B18">
        <w:trPr>
          <w:trHeight w:val="780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 xml:space="preserve">Мовсесян Сусанна </w:t>
            </w:r>
            <w:proofErr w:type="spellStart"/>
            <w:r w:rsidRPr="005C7B18">
              <w:t>Валикоевна</w:t>
            </w:r>
            <w:proofErr w:type="spellEnd"/>
          </w:p>
        </w:tc>
        <w:tc>
          <w:tcPr>
            <w:tcW w:w="2693" w:type="dxa"/>
            <w:hideMark/>
          </w:tcPr>
          <w:p w:rsidR="005C7B18" w:rsidRPr="005C7B18" w:rsidRDefault="005C7B18">
            <w:r w:rsidRPr="005C7B18">
              <w:t>Заведующая отделением врач терапевт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Лечебное дело, гериатрия</w:t>
            </w:r>
          </w:p>
        </w:tc>
      </w:tr>
      <w:tr w:rsidR="005C7B18" w:rsidRPr="005C7B18" w:rsidTr="005C7B18">
        <w:trPr>
          <w:trHeight w:val="810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>Клешков Александр Юрьевич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Врач психиатр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Психиатрия и наркология</w:t>
            </w:r>
          </w:p>
        </w:tc>
      </w:tr>
      <w:tr w:rsidR="005C7B18" w:rsidRPr="005C7B18" w:rsidTr="005C7B18">
        <w:trPr>
          <w:trHeight w:val="765"/>
        </w:trPr>
        <w:tc>
          <w:tcPr>
            <w:tcW w:w="2552" w:type="dxa"/>
            <w:hideMark/>
          </w:tcPr>
          <w:p w:rsidR="005C7B18" w:rsidRPr="005C7B18" w:rsidRDefault="005C7B18">
            <w:proofErr w:type="spellStart"/>
            <w:r w:rsidRPr="005C7B18">
              <w:t>Радаева</w:t>
            </w:r>
            <w:proofErr w:type="spellEnd"/>
            <w:r w:rsidRPr="005C7B18">
              <w:t xml:space="preserve"> Татьяна </w:t>
            </w:r>
            <w:proofErr w:type="spellStart"/>
            <w:r w:rsidRPr="005C7B18">
              <w:t>Петрвовна</w:t>
            </w:r>
            <w:proofErr w:type="spellEnd"/>
          </w:p>
        </w:tc>
        <w:tc>
          <w:tcPr>
            <w:tcW w:w="2693" w:type="dxa"/>
            <w:hideMark/>
          </w:tcPr>
          <w:p w:rsidR="005C7B18" w:rsidRPr="005C7B18" w:rsidRDefault="005C7B18">
            <w:r w:rsidRPr="005C7B18">
              <w:t xml:space="preserve"> Врач терапевт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Гериатрия</w:t>
            </w:r>
          </w:p>
        </w:tc>
      </w:tr>
      <w:tr w:rsidR="005C7B18" w:rsidRPr="005C7B18" w:rsidTr="005C7B18">
        <w:trPr>
          <w:trHeight w:val="804"/>
        </w:trPr>
        <w:tc>
          <w:tcPr>
            <w:tcW w:w="2552" w:type="dxa"/>
            <w:hideMark/>
          </w:tcPr>
          <w:p w:rsidR="005C7B18" w:rsidRPr="005C7B18" w:rsidRDefault="005C7B18">
            <w:proofErr w:type="spellStart"/>
            <w:r w:rsidRPr="005C7B18">
              <w:t>Рабидинов</w:t>
            </w:r>
            <w:proofErr w:type="spellEnd"/>
            <w:r w:rsidRPr="005C7B18">
              <w:t xml:space="preserve"> </w:t>
            </w:r>
            <w:proofErr w:type="spellStart"/>
            <w:r w:rsidRPr="005C7B18">
              <w:t>Азамат</w:t>
            </w:r>
            <w:proofErr w:type="spellEnd"/>
            <w:r w:rsidRPr="005C7B18">
              <w:t xml:space="preserve"> </w:t>
            </w:r>
            <w:proofErr w:type="spellStart"/>
            <w:r w:rsidRPr="005C7B18">
              <w:t>Аликович</w:t>
            </w:r>
            <w:proofErr w:type="spellEnd"/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Главный врач</w:t>
            </w:r>
          </w:p>
        </w:tc>
        <w:tc>
          <w:tcPr>
            <w:tcW w:w="4536" w:type="dxa"/>
            <w:noWrap/>
            <w:hideMark/>
          </w:tcPr>
          <w:p w:rsidR="005C7B18" w:rsidRPr="005C7B18" w:rsidRDefault="005C7B18">
            <w:r w:rsidRPr="005C7B18">
              <w:t>Лечебное дело, врач нефролог</w:t>
            </w:r>
          </w:p>
        </w:tc>
      </w:tr>
      <w:tr w:rsidR="005C7B18" w:rsidRPr="005C7B18" w:rsidTr="005C7B18">
        <w:trPr>
          <w:trHeight w:val="804"/>
        </w:trPr>
        <w:tc>
          <w:tcPr>
            <w:tcW w:w="2552" w:type="dxa"/>
            <w:hideMark/>
          </w:tcPr>
          <w:p w:rsidR="005C7B18" w:rsidRPr="005C7B18" w:rsidRDefault="005C7B18">
            <w:proofErr w:type="spellStart"/>
            <w:r w:rsidRPr="005C7B18">
              <w:t>Колпакова</w:t>
            </w:r>
            <w:proofErr w:type="spellEnd"/>
            <w:r w:rsidRPr="005C7B18">
              <w:t xml:space="preserve"> Наталья Олеговна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Социальный работник</w:t>
            </w:r>
          </w:p>
        </w:tc>
        <w:tc>
          <w:tcPr>
            <w:tcW w:w="4536" w:type="dxa"/>
            <w:noWrap/>
            <w:hideMark/>
          </w:tcPr>
          <w:p w:rsidR="005C7B18" w:rsidRPr="005C7B18" w:rsidRDefault="005C7B18">
            <w:r w:rsidRPr="005C7B18">
              <w:t>Бухгалтерский учет и аудит</w:t>
            </w:r>
          </w:p>
        </w:tc>
      </w:tr>
      <w:tr w:rsidR="005C7B18" w:rsidRPr="005C7B18" w:rsidTr="005C7B18">
        <w:trPr>
          <w:trHeight w:val="804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lastRenderedPageBreak/>
              <w:t xml:space="preserve">Румянцева Татьяна </w:t>
            </w:r>
            <w:proofErr w:type="spellStart"/>
            <w:r w:rsidRPr="005C7B18">
              <w:t>Владимировнеа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proofErr w:type="spellStart"/>
            <w:r w:rsidRPr="005C7B18">
              <w:t>Культорганизатор</w:t>
            </w:r>
            <w:proofErr w:type="spellEnd"/>
          </w:p>
        </w:tc>
        <w:tc>
          <w:tcPr>
            <w:tcW w:w="4536" w:type="dxa"/>
            <w:noWrap/>
            <w:hideMark/>
          </w:tcPr>
          <w:p w:rsidR="005C7B18" w:rsidRPr="005C7B18" w:rsidRDefault="005C7B18">
            <w:r w:rsidRPr="005C7B18">
              <w:t>Специалист по социальной работе</w:t>
            </w:r>
          </w:p>
        </w:tc>
      </w:tr>
      <w:tr w:rsidR="005C7B18" w:rsidRPr="005C7B18" w:rsidTr="005C7B18">
        <w:trPr>
          <w:trHeight w:val="1332"/>
        </w:trPr>
        <w:tc>
          <w:tcPr>
            <w:tcW w:w="2552" w:type="dxa"/>
            <w:hideMark/>
          </w:tcPr>
          <w:p w:rsidR="005C7B18" w:rsidRPr="005C7B18" w:rsidRDefault="005C7B18">
            <w:r w:rsidRPr="005C7B18">
              <w:t>Григорьева Светлана Викторовна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Младшая медсестра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Свидетельство о профессии рабочего, должности служащего - квалиф</w:t>
            </w:r>
            <w:r>
              <w:t>икация младшая медицинская сест</w:t>
            </w:r>
            <w:bookmarkStart w:id="0" w:name="_GoBack"/>
            <w:bookmarkEnd w:id="0"/>
            <w:r w:rsidRPr="005C7B18">
              <w:t>ра по уходу за больными</w:t>
            </w:r>
          </w:p>
        </w:tc>
      </w:tr>
      <w:tr w:rsidR="005C7B18" w:rsidRPr="005C7B18" w:rsidTr="005C7B18">
        <w:trPr>
          <w:trHeight w:val="1332"/>
        </w:trPr>
        <w:tc>
          <w:tcPr>
            <w:tcW w:w="2552" w:type="dxa"/>
            <w:hideMark/>
          </w:tcPr>
          <w:p w:rsidR="005C7B18" w:rsidRPr="005C7B18" w:rsidRDefault="005C7B18">
            <w:proofErr w:type="spellStart"/>
            <w:r w:rsidRPr="005C7B18">
              <w:t>Бельцова</w:t>
            </w:r>
            <w:proofErr w:type="spellEnd"/>
            <w:r w:rsidRPr="005C7B18">
              <w:t xml:space="preserve"> Марина Борисовна</w:t>
            </w:r>
          </w:p>
        </w:tc>
        <w:tc>
          <w:tcPr>
            <w:tcW w:w="2693" w:type="dxa"/>
            <w:noWrap/>
            <w:hideMark/>
          </w:tcPr>
          <w:p w:rsidR="005C7B18" w:rsidRPr="005C7B18" w:rsidRDefault="005C7B18">
            <w:r w:rsidRPr="005C7B18">
              <w:t>Младшая медсестра</w:t>
            </w:r>
          </w:p>
        </w:tc>
        <w:tc>
          <w:tcPr>
            <w:tcW w:w="4536" w:type="dxa"/>
            <w:hideMark/>
          </w:tcPr>
          <w:p w:rsidR="005C7B18" w:rsidRPr="005C7B18" w:rsidRDefault="005C7B18">
            <w:r w:rsidRPr="005C7B18">
              <w:t>Свидетельство о профессии рабочего, должности служащего - квалиф</w:t>
            </w:r>
            <w:r>
              <w:t>икация младшая медицинская сест</w:t>
            </w:r>
            <w:r w:rsidRPr="005C7B18">
              <w:t>ра по уходу за больными</w:t>
            </w:r>
          </w:p>
        </w:tc>
      </w:tr>
    </w:tbl>
    <w:p w:rsidR="005C7B18" w:rsidRDefault="005C7B18"/>
    <w:sectPr w:rsidR="005C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8"/>
    <w:rsid w:val="005C7B18"/>
    <w:rsid w:val="009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2022-09-27T13:45:00Z</dcterms:created>
  <dcterms:modified xsi:type="dcterms:W3CDTF">2022-09-27T14:01:00Z</dcterms:modified>
</cp:coreProperties>
</file>